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0" w:type="dxa"/>
        <w:tblCellMar>
          <w:left w:w="0" w:type="dxa"/>
          <w:right w:w="0" w:type="dxa"/>
        </w:tblCellMar>
        <w:tblLook w:val="04A0" w:firstRow="1" w:lastRow="0" w:firstColumn="1" w:lastColumn="0" w:noHBand="0" w:noVBand="1"/>
      </w:tblPr>
      <w:tblGrid>
        <w:gridCol w:w="2647"/>
        <w:gridCol w:w="1974"/>
        <w:gridCol w:w="4134"/>
      </w:tblGrid>
      <w:tr w:rsidR="008E4DE5" w:rsidRPr="0057488A" w14:paraId="6120B3F8" w14:textId="77777777" w:rsidTr="008E4DE5">
        <w:tc>
          <w:tcPr>
            <w:tcW w:w="2790" w:type="dxa"/>
          </w:tcPr>
          <w:p w14:paraId="67625047" w14:textId="77777777" w:rsidR="007F2549" w:rsidRPr="008E4DE5" w:rsidRDefault="007F2549" w:rsidP="007F2549">
            <w:pPr>
              <w:pStyle w:val="ContactInfo"/>
              <w:rPr>
                <w:rFonts w:ascii="Myriad Pro" w:hAnsi="Myriad Pro"/>
              </w:rPr>
            </w:pPr>
            <w:r w:rsidRPr="008E4DE5">
              <w:rPr>
                <w:rFonts w:ascii="Myriad Pro" w:hAnsi="Myriad Pro"/>
              </w:rPr>
              <w:t xml:space="preserve">Contact: </w:t>
            </w:r>
            <w:r w:rsidR="008E4DE5" w:rsidRPr="008E4DE5">
              <w:rPr>
                <w:rFonts w:ascii="Myriad Pro" w:hAnsi="Myriad Pro"/>
              </w:rPr>
              <w:t>Bob O’Donnell</w:t>
            </w:r>
          </w:p>
          <w:p w14:paraId="41AEA276" w14:textId="77777777" w:rsidR="007F2549" w:rsidRPr="008E4DE5" w:rsidRDefault="008E4DE5" w:rsidP="007F2549">
            <w:pPr>
              <w:pStyle w:val="ContactInfo"/>
              <w:rPr>
                <w:rFonts w:ascii="Myriad Pro" w:hAnsi="Myriad Pro"/>
              </w:rPr>
            </w:pPr>
            <w:r w:rsidRPr="008E4DE5">
              <w:rPr>
                <w:rFonts w:ascii="Myriad Pro" w:hAnsi="Myriad Pro"/>
              </w:rPr>
              <w:t>TECHnalysis Research</w:t>
            </w:r>
            <w:r w:rsidR="00882828">
              <w:rPr>
                <w:rFonts w:ascii="Myriad Pro" w:hAnsi="Myriad Pro"/>
              </w:rPr>
              <w:t>, LLC</w:t>
            </w:r>
          </w:p>
          <w:p w14:paraId="639B6D92" w14:textId="77777777" w:rsidR="00CD456A" w:rsidRPr="008E4DE5" w:rsidRDefault="007F2549" w:rsidP="007F2549">
            <w:pPr>
              <w:pStyle w:val="ContactInfo"/>
              <w:rPr>
                <w:rFonts w:ascii="Myriad Pro" w:hAnsi="Myriad Pro"/>
              </w:rPr>
            </w:pPr>
            <w:r w:rsidRPr="008E4DE5">
              <w:rPr>
                <w:rFonts w:ascii="Myriad Pro" w:hAnsi="Myriad Pro"/>
              </w:rPr>
              <w:t xml:space="preserve">Phone </w:t>
            </w:r>
            <w:r w:rsidR="008E4DE5" w:rsidRPr="008E4DE5">
              <w:rPr>
                <w:rFonts w:ascii="Myriad Pro" w:hAnsi="Myriad Pro"/>
              </w:rPr>
              <w:t>(650) 224-2355</w:t>
            </w:r>
          </w:p>
          <w:p w14:paraId="5CC758AC" w14:textId="77777777" w:rsidR="00CD456A" w:rsidRPr="008E4DE5" w:rsidRDefault="008E4DE5" w:rsidP="008E4DE5">
            <w:pPr>
              <w:pStyle w:val="ContactInfo"/>
              <w:rPr>
                <w:rFonts w:ascii="Myriad Pro" w:hAnsi="Myriad Pro"/>
              </w:rPr>
            </w:pPr>
            <w:r w:rsidRPr="008E4DE5">
              <w:rPr>
                <w:rFonts w:ascii="Myriad Pro" w:hAnsi="Myriad Pro"/>
              </w:rPr>
              <w:t>bob@technalysisresearch.com</w:t>
            </w:r>
          </w:p>
        </w:tc>
        <w:tc>
          <w:tcPr>
            <w:tcW w:w="2520" w:type="dxa"/>
          </w:tcPr>
          <w:p w14:paraId="66A1A822" w14:textId="77777777" w:rsidR="007F2549" w:rsidRPr="008E4DE5" w:rsidRDefault="007F2549" w:rsidP="007F2549">
            <w:pPr>
              <w:pStyle w:val="ContactInfo"/>
              <w:rPr>
                <w:rFonts w:ascii="Myriad Pro" w:hAnsi="Myriad Pro"/>
              </w:rPr>
            </w:pPr>
          </w:p>
        </w:tc>
        <w:tc>
          <w:tcPr>
            <w:tcW w:w="4165" w:type="dxa"/>
            <w:shd w:val="clear" w:color="auto" w:fill="auto"/>
            <w:vAlign w:val="center"/>
          </w:tcPr>
          <w:p w14:paraId="62BBFE89" w14:textId="79F20E92" w:rsidR="007F2549" w:rsidRPr="0057488A" w:rsidRDefault="004D44F0" w:rsidP="007F2549">
            <w:pPr>
              <w:pStyle w:val="CompanyName"/>
              <w:rPr>
                <w:rFonts w:ascii="Myriad Pro" w:hAnsi="Myriad Pro"/>
              </w:rPr>
            </w:pPr>
            <w:r w:rsidRPr="0057488A">
              <w:rPr>
                <w:rFonts w:ascii="Myriad Pro" w:hAnsi="Myriad Pro"/>
                <w:noProof/>
              </w:rPr>
              <w:drawing>
                <wp:inline distT="0" distB="0" distL="0" distR="0" wp14:anchorId="107185AB" wp14:editId="10BB3BCE">
                  <wp:extent cx="2546350" cy="501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350" cy="501650"/>
                          </a:xfrm>
                          <a:prstGeom prst="rect">
                            <a:avLst/>
                          </a:prstGeom>
                          <a:noFill/>
                          <a:ln>
                            <a:noFill/>
                          </a:ln>
                        </pic:spPr>
                      </pic:pic>
                    </a:graphicData>
                  </a:graphic>
                </wp:inline>
              </w:drawing>
            </w:r>
          </w:p>
        </w:tc>
      </w:tr>
    </w:tbl>
    <w:p w14:paraId="3EA52801" w14:textId="77777777" w:rsidR="008F3111" w:rsidRPr="00092DFE" w:rsidRDefault="008F3111" w:rsidP="00331C3F">
      <w:pPr>
        <w:pStyle w:val="Title"/>
        <w:tabs>
          <w:tab w:val="right" w:pos="9475"/>
        </w:tabs>
        <w:rPr>
          <w:rFonts w:ascii="Myriad Pro" w:hAnsi="Myriad Pro"/>
          <w:sz w:val="96"/>
          <w:szCs w:val="96"/>
        </w:rPr>
      </w:pPr>
      <w:r w:rsidRPr="00092DFE">
        <w:rPr>
          <w:rFonts w:ascii="Myriad Pro" w:hAnsi="Myriad Pro"/>
          <w:sz w:val="96"/>
          <w:szCs w:val="96"/>
        </w:rPr>
        <w:t>Press Release</w:t>
      </w:r>
      <w:r w:rsidR="00331C3F">
        <w:rPr>
          <w:rFonts w:ascii="Myriad Pro" w:hAnsi="Myriad Pro"/>
          <w:sz w:val="96"/>
          <w:szCs w:val="96"/>
        </w:rPr>
        <w:tab/>
      </w:r>
    </w:p>
    <w:p w14:paraId="60FC9251" w14:textId="68A279A5" w:rsidR="008F3111" w:rsidRPr="00826A2E" w:rsidRDefault="00D8482D" w:rsidP="007F2549">
      <w:pPr>
        <w:pStyle w:val="Heading1"/>
        <w:rPr>
          <w:rFonts w:ascii="Myriad Pro" w:hAnsi="Myriad Pro"/>
          <w:sz w:val="32"/>
        </w:rPr>
      </w:pPr>
      <w:r>
        <w:rPr>
          <w:rFonts w:ascii="Myriad Pro" w:hAnsi="Myriad Pro"/>
          <w:sz w:val="32"/>
        </w:rPr>
        <w:t xml:space="preserve">New Study Shows </w:t>
      </w:r>
      <w:r w:rsidR="00396347">
        <w:rPr>
          <w:rFonts w:ascii="Myriad Pro" w:hAnsi="Myriad Pro"/>
          <w:sz w:val="32"/>
        </w:rPr>
        <w:t xml:space="preserve">Tech </w:t>
      </w:r>
      <w:r w:rsidR="00CF79FC">
        <w:rPr>
          <w:rFonts w:ascii="Myriad Pro" w:hAnsi="Myriad Pro"/>
          <w:sz w:val="32"/>
        </w:rPr>
        <w:t xml:space="preserve">Influence on New Car </w:t>
      </w:r>
      <w:r w:rsidR="00396347">
        <w:rPr>
          <w:rFonts w:ascii="Myriad Pro" w:hAnsi="Myriad Pro"/>
          <w:sz w:val="32"/>
        </w:rPr>
        <w:t>Purchase</w:t>
      </w:r>
      <w:r>
        <w:rPr>
          <w:rFonts w:ascii="Myriad Pro" w:hAnsi="Myriad Pro"/>
          <w:sz w:val="32"/>
        </w:rPr>
        <w:t>s</w:t>
      </w:r>
      <w:r w:rsidR="00396347">
        <w:rPr>
          <w:rFonts w:ascii="Myriad Pro" w:hAnsi="Myriad Pro"/>
          <w:sz w:val="32"/>
        </w:rPr>
        <w:t xml:space="preserve"> Modest</w:t>
      </w:r>
      <w:r>
        <w:rPr>
          <w:rFonts w:ascii="Myriad Pro" w:hAnsi="Myriad Pro"/>
          <w:sz w:val="32"/>
        </w:rPr>
        <w:t xml:space="preserve"> Among Consumers</w:t>
      </w:r>
    </w:p>
    <w:p w14:paraId="5486131A" w14:textId="3C21A82D" w:rsidR="008F3111" w:rsidRPr="008E4DE5" w:rsidRDefault="00396347" w:rsidP="007F5F15">
      <w:pPr>
        <w:pStyle w:val="Heading2"/>
        <w:tabs>
          <w:tab w:val="center" w:pos="5097"/>
          <w:tab w:val="right" w:pos="9475"/>
        </w:tabs>
        <w:rPr>
          <w:rFonts w:ascii="Myriad Pro" w:hAnsi="Myriad Pro"/>
        </w:rPr>
      </w:pPr>
      <w:r>
        <w:rPr>
          <w:rFonts w:ascii="Myriad Pro" w:hAnsi="Myriad Pro"/>
        </w:rPr>
        <w:t>Safety Features at Top of Tech Wish Lists for New Cars</w:t>
      </w:r>
      <w:r w:rsidR="00CF79FC">
        <w:rPr>
          <w:rFonts w:ascii="Myriad Pro" w:hAnsi="Myriad Pro"/>
        </w:rPr>
        <w:t>; Tech Branded Cars Have Potential</w:t>
      </w:r>
    </w:p>
    <w:p w14:paraId="095F81DA" w14:textId="36E9EF2C" w:rsidR="00CF79FC" w:rsidRDefault="00FB5345" w:rsidP="00396347">
      <w:pPr>
        <w:pStyle w:val="BodyText"/>
        <w:rPr>
          <w:rStyle w:val="Emphasis"/>
          <w:rFonts w:ascii="Myriad Pro" w:hAnsi="Myriad Pro"/>
          <w:b w:val="0"/>
        </w:rPr>
      </w:pPr>
      <w:r w:rsidRPr="00FB5345">
        <w:rPr>
          <w:rStyle w:val="Emphasis"/>
          <w:rFonts w:ascii="Myriad Pro" w:hAnsi="Myriad Pro"/>
        </w:rPr>
        <w:t xml:space="preserve">Foster City, CA </w:t>
      </w:r>
      <w:r w:rsidR="00C64A02">
        <w:rPr>
          <w:rStyle w:val="Emphasis"/>
          <w:rFonts w:ascii="Myriad Pro" w:hAnsi="Myriad Pro"/>
        </w:rPr>
        <w:t>–</w:t>
      </w:r>
      <w:r w:rsidR="00396347">
        <w:rPr>
          <w:rStyle w:val="Emphasis"/>
          <w:rFonts w:ascii="Myriad Pro" w:hAnsi="Myriad Pro"/>
        </w:rPr>
        <w:t>September 6</w:t>
      </w:r>
      <w:r w:rsidRPr="00FB5345">
        <w:rPr>
          <w:rStyle w:val="Emphasis"/>
          <w:rFonts w:ascii="Myriad Pro" w:hAnsi="Myriad Pro"/>
        </w:rPr>
        <w:t xml:space="preserve">, 2016: </w:t>
      </w:r>
      <w:r w:rsidR="009F5475">
        <w:rPr>
          <w:rStyle w:val="Emphasis"/>
          <w:rFonts w:ascii="Myriad Pro" w:hAnsi="Myriad Pro"/>
          <w:b w:val="0"/>
        </w:rPr>
        <w:t xml:space="preserve">The </w:t>
      </w:r>
      <w:r w:rsidR="00396347">
        <w:rPr>
          <w:rStyle w:val="Emphasis"/>
          <w:rFonts w:ascii="Myriad Pro" w:hAnsi="Myriad Pro"/>
          <w:b w:val="0"/>
        </w:rPr>
        <w:t xml:space="preserve">world of smart, connected, electric/hybrid and autonomous cars is growing at a phenomenal rate. Consumer interest in the technology enabling those changes is also growing, but not as fast as market </w:t>
      </w:r>
      <w:r w:rsidR="00367A5A">
        <w:rPr>
          <w:rStyle w:val="Emphasis"/>
          <w:rFonts w:ascii="Myriad Pro" w:hAnsi="Myriad Pro"/>
          <w:b w:val="0"/>
        </w:rPr>
        <w:t xml:space="preserve">hype </w:t>
      </w:r>
      <w:r w:rsidR="00396347">
        <w:rPr>
          <w:rStyle w:val="Emphasis"/>
          <w:rFonts w:ascii="Myriad Pro" w:hAnsi="Myriad Pro"/>
          <w:b w:val="0"/>
        </w:rPr>
        <w:t xml:space="preserve">would indicate. In fact, according to a </w:t>
      </w:r>
      <w:r w:rsidR="00CF79FC">
        <w:rPr>
          <w:rStyle w:val="Emphasis"/>
          <w:rFonts w:ascii="Myriad Pro" w:hAnsi="Myriad Pro"/>
          <w:b w:val="0"/>
        </w:rPr>
        <w:t>new study released by TECHnalysis Research not a single tech-related feature was considered more important than traditional car</w:t>
      </w:r>
      <w:r w:rsidR="00CF79FC" w:rsidRPr="00CF79FC">
        <w:rPr>
          <w:rStyle w:val="Emphasis"/>
          <w:rFonts w:ascii="Myriad Pro" w:hAnsi="Myriad Pro"/>
          <w:b w:val="0"/>
        </w:rPr>
        <w:t xml:space="preserve"> </w:t>
      </w:r>
      <w:r w:rsidR="00CF79FC">
        <w:rPr>
          <w:rStyle w:val="Emphasis"/>
          <w:rFonts w:ascii="Myriad Pro" w:hAnsi="Myriad Pro"/>
          <w:b w:val="0"/>
        </w:rPr>
        <w:t>metrics like looks, mileage, performance and car type.</w:t>
      </w:r>
    </w:p>
    <w:p w14:paraId="123B6F39" w14:textId="43C709BF" w:rsidR="00D81BB9" w:rsidRDefault="00CF79FC" w:rsidP="00396347">
      <w:pPr>
        <w:pStyle w:val="BodyText"/>
        <w:rPr>
          <w:rStyle w:val="Emphasis"/>
          <w:rFonts w:ascii="Myriad Pro" w:hAnsi="Myriad Pro"/>
          <w:b w:val="0"/>
        </w:rPr>
      </w:pPr>
      <w:r>
        <w:rPr>
          <w:rStyle w:val="Emphasis"/>
          <w:rFonts w:ascii="Myriad Pro" w:hAnsi="Myriad Pro"/>
          <w:b w:val="0"/>
        </w:rPr>
        <w:t>The results are based on a recently completed survey of 1,000 US consumers who own a car and plan to purchase another within 2 years. Survey respondents answered questions about the cars they own, how often they drive, what they’re planning to prioritize for the next purchase</w:t>
      </w:r>
      <w:r w:rsidR="00D8482D">
        <w:rPr>
          <w:rStyle w:val="Emphasis"/>
          <w:rFonts w:ascii="Myriad Pro" w:hAnsi="Myriad Pro"/>
          <w:b w:val="0"/>
        </w:rPr>
        <w:t>,</w:t>
      </w:r>
      <w:r>
        <w:rPr>
          <w:rStyle w:val="Emphasis"/>
          <w:rFonts w:ascii="Myriad Pro" w:hAnsi="Myriad Pro"/>
          <w:b w:val="0"/>
        </w:rPr>
        <w:t xml:space="preserve"> and much more. The survey placed particular focus on consumer’s interest in a number of specific car-technology features, as </w:t>
      </w:r>
      <w:r w:rsidR="00367A5A">
        <w:rPr>
          <w:rStyle w:val="Emphasis"/>
          <w:rFonts w:ascii="Myriad Pro" w:hAnsi="Myriad Pro"/>
          <w:b w:val="0"/>
        </w:rPr>
        <w:t xml:space="preserve">well as </w:t>
      </w:r>
      <w:r>
        <w:rPr>
          <w:rStyle w:val="Emphasis"/>
          <w:rFonts w:ascii="Myriad Pro" w:hAnsi="Myriad Pro"/>
          <w:b w:val="0"/>
        </w:rPr>
        <w:t>the relative importance of these features and othe</w:t>
      </w:r>
      <w:r w:rsidR="00D8482D">
        <w:rPr>
          <w:rStyle w:val="Emphasis"/>
          <w:rFonts w:ascii="Myriad Pro" w:hAnsi="Myriad Pro"/>
          <w:b w:val="0"/>
        </w:rPr>
        <w:t xml:space="preserve">rs involving autonomous </w:t>
      </w:r>
      <w:r w:rsidR="005F4F0B">
        <w:rPr>
          <w:rStyle w:val="Emphasis"/>
          <w:rFonts w:ascii="Myriad Pro" w:hAnsi="Myriad Pro"/>
          <w:b w:val="0"/>
        </w:rPr>
        <w:t xml:space="preserve">or assisted driving capabilities. </w:t>
      </w:r>
    </w:p>
    <w:p w14:paraId="2408BC15" w14:textId="45CDC62B" w:rsidR="005F4F0B" w:rsidRDefault="005F4F0B" w:rsidP="00396347">
      <w:pPr>
        <w:pStyle w:val="BodyText"/>
        <w:rPr>
          <w:rStyle w:val="Emphasis"/>
          <w:rFonts w:ascii="Myriad Pro" w:hAnsi="Myriad Pro"/>
          <w:b w:val="0"/>
        </w:rPr>
      </w:pPr>
      <w:r>
        <w:rPr>
          <w:rStyle w:val="Emphasis"/>
          <w:rFonts w:ascii="Myriad Pro" w:hAnsi="Myriad Pro"/>
          <w:b w:val="0"/>
        </w:rPr>
        <w:t>“Consumers interest in automotive technologies is definitely increasing,” noted TECHnalysis Research President Bob O’Donnell, “but they’re more interested in the safety-focused tech features than the whiz bang-style autopilot features that some car vendors are touting. In fact, many consumers voiced serious concerns about autonomous driving features, citing safety and reliability issues.”</w:t>
      </w:r>
    </w:p>
    <w:p w14:paraId="770004E3" w14:textId="2354EAEB" w:rsidR="005F4F0B" w:rsidRDefault="00367A5A" w:rsidP="00396347">
      <w:pPr>
        <w:pStyle w:val="BodyText"/>
        <w:rPr>
          <w:rStyle w:val="Emphasis"/>
          <w:rFonts w:ascii="Myriad Pro" w:hAnsi="Myriad Pro"/>
          <w:b w:val="0"/>
        </w:rPr>
      </w:pPr>
      <w:r>
        <w:rPr>
          <w:rStyle w:val="Emphasis"/>
          <w:rFonts w:ascii="Myriad Pro" w:hAnsi="Myriad Pro"/>
          <w:b w:val="0"/>
        </w:rPr>
        <w:t>Several of t</w:t>
      </w:r>
      <w:r w:rsidR="005F4F0B">
        <w:rPr>
          <w:rStyle w:val="Emphasis"/>
          <w:rFonts w:ascii="Myriad Pro" w:hAnsi="Myriad Pro"/>
          <w:b w:val="0"/>
        </w:rPr>
        <w:t xml:space="preserve">he top tech features </w:t>
      </w:r>
      <w:r>
        <w:rPr>
          <w:rStyle w:val="Emphasis"/>
          <w:rFonts w:ascii="Myriad Pro" w:hAnsi="Myriad Pro"/>
          <w:b w:val="0"/>
        </w:rPr>
        <w:t>represent</w:t>
      </w:r>
      <w:r w:rsidR="005F4F0B">
        <w:rPr>
          <w:rStyle w:val="Emphasis"/>
          <w:rFonts w:ascii="Myriad Pro" w:hAnsi="Myriad Pro"/>
          <w:b w:val="0"/>
        </w:rPr>
        <w:t xml:space="preserve"> more incremental improvements, designed to make for a more pleasant in-car experience. Figure 1 shows the </w:t>
      </w:r>
      <w:r w:rsidR="00D8482D">
        <w:rPr>
          <w:rStyle w:val="Emphasis"/>
          <w:rFonts w:ascii="Myriad Pro" w:hAnsi="Myriad Pro"/>
          <w:b w:val="0"/>
        </w:rPr>
        <w:t>rankings (lower is better)</w:t>
      </w:r>
      <w:r w:rsidR="005F4F0B">
        <w:rPr>
          <w:rStyle w:val="Emphasis"/>
          <w:rFonts w:ascii="Myriad Pro" w:hAnsi="Myriad Pro"/>
          <w:b w:val="0"/>
        </w:rPr>
        <w:t xml:space="preserve"> that survey respondents gave to popular tech features.</w:t>
      </w:r>
      <w:r w:rsidR="00D8482D">
        <w:rPr>
          <w:rStyle w:val="Emphasis"/>
          <w:rFonts w:ascii="Myriad Pro" w:hAnsi="Myriad Pro"/>
          <w:b w:val="0"/>
        </w:rPr>
        <w:t xml:space="preserve"> </w:t>
      </w:r>
    </w:p>
    <w:p w14:paraId="3B4C6151" w14:textId="77777777" w:rsidR="002515EA" w:rsidRDefault="002515EA" w:rsidP="002515EA">
      <w:pPr>
        <w:pStyle w:val="BodyText"/>
        <w:rPr>
          <w:rStyle w:val="Emphasis"/>
          <w:rFonts w:ascii="Myriad Pro" w:hAnsi="Myriad Pro"/>
          <w:b w:val="0"/>
        </w:rPr>
      </w:pPr>
      <w:r>
        <w:rPr>
          <w:rFonts w:ascii="Myriad Pro" w:hAnsi="Myriad Pro"/>
          <w:noProof/>
          <w:spacing w:val="-10"/>
        </w:rPr>
        <w:drawing>
          <wp:inline distT="0" distB="0" distL="0" distR="0" wp14:anchorId="48959A09" wp14:editId="47179FA0">
            <wp:extent cx="3479504" cy="21526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omotive Tech Features.png"/>
                    <pic:cNvPicPr/>
                  </pic:nvPicPr>
                  <pic:blipFill>
                    <a:blip r:embed="rId9"/>
                    <a:stretch>
                      <a:fillRect/>
                    </a:stretch>
                  </pic:blipFill>
                  <pic:spPr>
                    <a:xfrm>
                      <a:off x="0" y="0"/>
                      <a:ext cx="3510253" cy="2171673"/>
                    </a:xfrm>
                    <a:prstGeom prst="rect">
                      <a:avLst/>
                    </a:prstGeom>
                  </pic:spPr>
                </pic:pic>
              </a:graphicData>
            </a:graphic>
          </wp:inline>
        </w:drawing>
      </w:r>
    </w:p>
    <w:p w14:paraId="57074E57" w14:textId="7F60AFFC" w:rsidR="005F4F0B" w:rsidRPr="002515EA" w:rsidRDefault="005F4F0B" w:rsidP="002515EA">
      <w:pPr>
        <w:pStyle w:val="BodyText"/>
        <w:rPr>
          <w:rStyle w:val="Emphasis"/>
          <w:rFonts w:ascii="Myriad Pro" w:hAnsi="Myriad Pro"/>
          <w:b w:val="0"/>
        </w:rPr>
      </w:pPr>
      <w:r w:rsidRPr="002515EA">
        <w:rPr>
          <w:rStyle w:val="Emphasis"/>
          <w:rFonts w:ascii="Myriad Pro" w:hAnsi="Myriad Pro"/>
        </w:rPr>
        <w:t>Fig. 1</w:t>
      </w:r>
    </w:p>
    <w:p w14:paraId="7A1BD25B" w14:textId="4729A7CC" w:rsidR="005F4F0B" w:rsidRDefault="005F4F0B" w:rsidP="00396347">
      <w:pPr>
        <w:pStyle w:val="BodyText"/>
        <w:rPr>
          <w:rStyle w:val="Emphasis"/>
          <w:rFonts w:ascii="Myriad Pro" w:hAnsi="Myriad Pro"/>
          <w:b w:val="0"/>
        </w:rPr>
      </w:pPr>
      <w:r>
        <w:rPr>
          <w:rStyle w:val="Emphasis"/>
          <w:rFonts w:ascii="Myriad Pro" w:hAnsi="Myriad Pro"/>
          <w:b w:val="0"/>
        </w:rPr>
        <w:lastRenderedPageBreak/>
        <w:t>In addition to tech car features, the study</w:t>
      </w:r>
      <w:r w:rsidR="00D8482D">
        <w:rPr>
          <w:rStyle w:val="Emphasis"/>
          <w:rFonts w:ascii="Myriad Pro" w:hAnsi="Myriad Pro"/>
          <w:b w:val="0"/>
        </w:rPr>
        <w:t xml:space="preserve"> also looked at the use of ride</w:t>
      </w:r>
      <w:r>
        <w:rPr>
          <w:rStyle w:val="Emphasis"/>
          <w:rFonts w:ascii="Myriad Pro" w:hAnsi="Myriad Pro"/>
          <w:b w:val="0"/>
        </w:rPr>
        <w:t xml:space="preserve">sharing services such as Uber and Lyft and their potential impact (or not) on new car purchase plans. Finally, the study gauged the potential interest that consumers might have if tech brands such as Apple or Google were to produce their own branded cars. Though it was purely hypothetical, the strong interest </w:t>
      </w:r>
      <w:r w:rsidR="001751FF">
        <w:rPr>
          <w:rStyle w:val="Emphasis"/>
          <w:rFonts w:ascii="Myriad Pro" w:hAnsi="Myriad Pro"/>
          <w:b w:val="0"/>
        </w:rPr>
        <w:t>consumers showed was quite surprising.</w:t>
      </w:r>
    </w:p>
    <w:p w14:paraId="0DBFD12D" w14:textId="20A66B71" w:rsidR="001751FF" w:rsidRDefault="001751FF" w:rsidP="00396347">
      <w:pPr>
        <w:pStyle w:val="BodyText"/>
        <w:rPr>
          <w:rStyle w:val="Emphasis"/>
          <w:rFonts w:ascii="Myriad Pro" w:hAnsi="Myriad Pro"/>
          <w:b w:val="0"/>
        </w:rPr>
      </w:pPr>
      <w:r>
        <w:rPr>
          <w:rStyle w:val="Emphasis"/>
          <w:rFonts w:ascii="Myriad Pro" w:hAnsi="Myriad Pro"/>
          <w:b w:val="0"/>
        </w:rPr>
        <w:t xml:space="preserve">“Given what a huge jump it is from smartphones and tablets to cars, I was very surprised to see the level of consideration that consumers said they would give to big tech brands like Google and Apple,” O’Donnell continued. “It appears traditional car vendors really do need to be concerned about </w:t>
      </w:r>
      <w:r w:rsidR="00D8482D">
        <w:rPr>
          <w:rStyle w:val="Emphasis"/>
          <w:rFonts w:ascii="Myriad Pro" w:hAnsi="Myriad Pro"/>
          <w:b w:val="0"/>
        </w:rPr>
        <w:t>the</w:t>
      </w:r>
      <w:r>
        <w:rPr>
          <w:rStyle w:val="Emphasis"/>
          <w:rFonts w:ascii="Myriad Pro" w:hAnsi="Myriad Pro"/>
          <w:b w:val="0"/>
        </w:rPr>
        <w:t xml:space="preserve"> potential impact that these companies could have on the automotive industry.”</w:t>
      </w:r>
    </w:p>
    <w:p w14:paraId="788E5D21" w14:textId="5C602B6D" w:rsidR="00FB5345" w:rsidRPr="00FB5345" w:rsidRDefault="00D81BB9" w:rsidP="00FB5345">
      <w:pPr>
        <w:pStyle w:val="BodyText"/>
        <w:rPr>
          <w:rStyle w:val="Emphasis"/>
          <w:rFonts w:ascii="Myriad Pro" w:hAnsi="Myriad Pro"/>
          <w:b w:val="0"/>
        </w:rPr>
      </w:pPr>
      <w:r>
        <w:rPr>
          <w:rStyle w:val="Emphasis"/>
          <w:rFonts w:ascii="Myriad Pro" w:hAnsi="Myriad Pro"/>
          <w:b w:val="0"/>
        </w:rPr>
        <w:t>A</w:t>
      </w:r>
      <w:r w:rsidR="00FB5345" w:rsidRPr="00FB5345">
        <w:rPr>
          <w:rStyle w:val="Emphasis"/>
          <w:rFonts w:ascii="Myriad Pro" w:hAnsi="Myriad Pro"/>
          <w:b w:val="0"/>
        </w:rPr>
        <w:t xml:space="preserve"> </w:t>
      </w:r>
      <w:r w:rsidR="00ED0162">
        <w:rPr>
          <w:rStyle w:val="Emphasis"/>
          <w:rFonts w:ascii="Myriad Pro" w:hAnsi="Myriad Pro"/>
          <w:b w:val="0"/>
        </w:rPr>
        <w:t xml:space="preserve">summary version of the </w:t>
      </w:r>
      <w:r w:rsidR="00396347">
        <w:rPr>
          <w:rStyle w:val="Emphasis"/>
          <w:rFonts w:ascii="Myriad Pro" w:hAnsi="Myriad Pro"/>
          <w:b w:val="0"/>
        </w:rPr>
        <w:t>Car Technology</w:t>
      </w:r>
      <w:r w:rsidR="0075010D">
        <w:rPr>
          <w:rStyle w:val="Emphasis"/>
          <w:rFonts w:ascii="Myriad Pro" w:hAnsi="Myriad Pro"/>
          <w:b w:val="0"/>
        </w:rPr>
        <w:t xml:space="preserve"> </w:t>
      </w:r>
      <w:r w:rsidR="00FB5345" w:rsidRPr="00FB5345">
        <w:rPr>
          <w:rStyle w:val="Emphasis"/>
          <w:rFonts w:ascii="Myriad Pro" w:hAnsi="Myriad Pro"/>
          <w:b w:val="0"/>
        </w:rPr>
        <w:t xml:space="preserve">report is available in </w:t>
      </w:r>
      <w:r w:rsidR="00ED0162">
        <w:rPr>
          <w:rStyle w:val="Emphasis"/>
          <w:rFonts w:ascii="Myriad Pro" w:hAnsi="Myriad Pro"/>
          <w:b w:val="0"/>
        </w:rPr>
        <w:t xml:space="preserve">PDF format and </w:t>
      </w:r>
      <w:r w:rsidR="00FB5345" w:rsidRPr="00FB5345">
        <w:rPr>
          <w:rStyle w:val="Emphasis"/>
          <w:rFonts w:ascii="Myriad Pro" w:hAnsi="Myriad Pro"/>
          <w:b w:val="0"/>
        </w:rPr>
        <w:t xml:space="preserve">can be downloaded for free </w:t>
      </w:r>
      <w:hyperlink r:id="rId10" w:history="1">
        <w:r w:rsidR="00FB5345" w:rsidRPr="001D7889">
          <w:rPr>
            <w:rStyle w:val="Hyperlink"/>
            <w:rFonts w:ascii="Myriad Pro" w:hAnsi="Myriad Pro"/>
            <w:spacing w:val="-10"/>
          </w:rPr>
          <w:t>here</w:t>
        </w:r>
      </w:hyperlink>
      <w:bookmarkStart w:id="0" w:name="_GoBack"/>
      <w:bookmarkEnd w:id="0"/>
      <w:r w:rsidR="00ED0162">
        <w:rPr>
          <w:rStyle w:val="Emphasis"/>
          <w:rFonts w:ascii="Myriad Pro" w:hAnsi="Myriad Pro"/>
          <w:b w:val="0"/>
        </w:rPr>
        <w:t xml:space="preserve">. The complete </w:t>
      </w:r>
      <w:r w:rsidR="00396347">
        <w:rPr>
          <w:rStyle w:val="Emphasis"/>
          <w:rFonts w:ascii="Myriad Pro" w:hAnsi="Myriad Pro"/>
          <w:b w:val="0"/>
        </w:rPr>
        <w:t>63</w:t>
      </w:r>
      <w:r w:rsidR="00ED0162">
        <w:rPr>
          <w:rStyle w:val="Emphasis"/>
          <w:rFonts w:ascii="Myriad Pro" w:hAnsi="Myriad Pro"/>
          <w:b w:val="0"/>
        </w:rPr>
        <w:t xml:space="preserve">-slide version of the report with detailed breakdowns </w:t>
      </w:r>
      <w:r w:rsidR="00396347">
        <w:rPr>
          <w:rStyle w:val="Emphasis"/>
          <w:rFonts w:ascii="Myriad Pro" w:hAnsi="Myriad Pro"/>
          <w:b w:val="0"/>
        </w:rPr>
        <w:t>for every question</w:t>
      </w:r>
      <w:r w:rsidR="00ED0162">
        <w:rPr>
          <w:rStyle w:val="Emphasis"/>
          <w:rFonts w:ascii="Myriad Pro" w:hAnsi="Myriad Pro"/>
          <w:b w:val="0"/>
        </w:rPr>
        <w:t xml:space="preserve"> is available for purchase</w:t>
      </w:r>
      <w:r w:rsidR="00FB5345" w:rsidRPr="00FB5345">
        <w:rPr>
          <w:rStyle w:val="Emphasis"/>
          <w:rFonts w:ascii="Myriad Pro" w:hAnsi="Myriad Pro"/>
          <w:b w:val="0"/>
        </w:rPr>
        <w:t xml:space="preserve">. For additional information, please e-mail the author at </w:t>
      </w:r>
      <w:hyperlink r:id="rId11" w:history="1">
        <w:r w:rsidR="00FB5345" w:rsidRPr="00FB5345">
          <w:rPr>
            <w:rStyle w:val="Hyperlink"/>
            <w:rFonts w:ascii="Myriad Pro" w:hAnsi="Myriad Pro"/>
            <w:spacing w:val="-10"/>
          </w:rPr>
          <w:t>bob@technalysisresearch.com</w:t>
        </w:r>
      </w:hyperlink>
      <w:r w:rsidR="00FB5345" w:rsidRPr="00FB5345">
        <w:rPr>
          <w:rStyle w:val="Emphasis"/>
          <w:rFonts w:ascii="Myriad Pro" w:hAnsi="Myriad Pro"/>
          <w:b w:val="0"/>
        </w:rPr>
        <w:t>.</w:t>
      </w:r>
    </w:p>
    <w:p w14:paraId="3F17C295" w14:textId="58ED2E3F" w:rsidR="00FB5345" w:rsidRPr="00FB5345" w:rsidRDefault="00FB5345" w:rsidP="00FB5345">
      <w:pPr>
        <w:pStyle w:val="BodyText"/>
        <w:rPr>
          <w:rStyle w:val="Emphasis"/>
          <w:rFonts w:ascii="Myriad Pro" w:hAnsi="Myriad Pro"/>
          <w:b w:val="0"/>
          <w:i/>
        </w:rPr>
      </w:pPr>
      <w:r w:rsidRPr="00FB5345">
        <w:rPr>
          <w:rStyle w:val="Emphasis"/>
          <w:rFonts w:ascii="Myriad Pro" w:hAnsi="Myriad Pro"/>
          <w:b w:val="0"/>
          <w:i/>
        </w:rPr>
        <w:t xml:space="preserve">Founded by technology market research veteran Bob O’Donnell, </w:t>
      </w:r>
      <w:hyperlink r:id="rId12" w:history="1">
        <w:r w:rsidRPr="00FB5345">
          <w:rPr>
            <w:rStyle w:val="Hyperlink"/>
            <w:rFonts w:ascii="Myriad Pro" w:hAnsi="Myriad Pro"/>
            <w:i/>
            <w:spacing w:val="-10"/>
          </w:rPr>
          <w:t>TECHnalysis Research, LLC</w:t>
        </w:r>
      </w:hyperlink>
      <w:r w:rsidRPr="00FB5345">
        <w:rPr>
          <w:rStyle w:val="Emphasis"/>
          <w:rFonts w:ascii="Myriad Pro" w:hAnsi="Myriad Pro"/>
          <w:b w:val="0"/>
          <w:i/>
        </w:rPr>
        <w:t xml:space="preserve"> provides strategic consulting and market research services to the technology industry and professional financial community. Building on a deep understanding of critical technology and business trends, in conjunction with hard-hitting, original research, the firm provides unique "out-of-the-box" perspectives that are still grounded in the practical realities of the technology, media and telecom markets. </w:t>
      </w:r>
    </w:p>
    <w:sectPr w:rsidR="00FB5345" w:rsidRPr="00FB5345" w:rsidSect="00092DFE">
      <w:headerReference w:type="default" r:id="rId13"/>
      <w:footerReference w:type="default" r:id="rId14"/>
      <w:footerReference w:type="first" r:id="rId15"/>
      <w:pgSz w:w="12240" w:h="15840" w:code="1"/>
      <w:pgMar w:top="965" w:right="1800" w:bottom="1080" w:left="965" w:header="36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63C15" w14:textId="77777777" w:rsidR="00670501" w:rsidRDefault="00670501">
      <w:r>
        <w:separator/>
      </w:r>
    </w:p>
  </w:endnote>
  <w:endnote w:type="continuationSeparator" w:id="0">
    <w:p w14:paraId="0DC8B91E" w14:textId="77777777" w:rsidR="00670501" w:rsidRDefault="0067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1C161" w14:textId="278B829D" w:rsidR="00D27EC0" w:rsidRDefault="00D27EC0">
    <w:pPr>
      <w:pStyle w:val="Footer"/>
    </w:pPr>
    <w:r>
      <w:fldChar w:fldCharType="begin"/>
    </w:r>
    <w:r>
      <w:instrText>if</w:instrText>
    </w:r>
    <w:r>
      <w:fldChar w:fldCharType="begin"/>
    </w:r>
    <w:r>
      <w:instrText>numpages</w:instrText>
    </w:r>
    <w:r>
      <w:fldChar w:fldCharType="separate"/>
    </w:r>
    <w:r w:rsidR="001D7889">
      <w:rPr>
        <w:noProof/>
      </w:rPr>
      <w:instrText>2</w:instrText>
    </w:r>
    <w:r>
      <w:rPr>
        <w:noProof/>
      </w:rPr>
      <w:fldChar w:fldCharType="end"/>
    </w:r>
    <w:r>
      <w:instrText>&gt;</w:instrText>
    </w:r>
    <w:r>
      <w:fldChar w:fldCharType="begin"/>
    </w:r>
    <w:r>
      <w:instrText>page</w:instrText>
    </w:r>
    <w:r>
      <w:fldChar w:fldCharType="separate"/>
    </w:r>
    <w:r w:rsidR="001D7889">
      <w:rPr>
        <w:noProof/>
      </w:rPr>
      <w:instrText>2</w:instrText>
    </w:r>
    <w:r>
      <w:rPr>
        <w:noProof/>
      </w:rPr>
      <w:fldChar w:fldCharType="end"/>
    </w:r>
    <w:r>
      <w:instrText>"more"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65B1" w14:textId="77777777" w:rsidR="00D27EC0" w:rsidRPr="004B2A3E" w:rsidRDefault="00D27EC0" w:rsidP="004B2A3E">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6850C" w14:textId="77777777" w:rsidR="00670501" w:rsidRDefault="00670501">
      <w:r>
        <w:separator/>
      </w:r>
    </w:p>
  </w:footnote>
  <w:footnote w:type="continuationSeparator" w:id="0">
    <w:p w14:paraId="047B5B9F" w14:textId="77777777" w:rsidR="00670501" w:rsidRDefault="0067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76BF" w14:textId="2E008EAC" w:rsidR="00D27EC0" w:rsidRDefault="00D27EC0" w:rsidP="00B82656">
    <w:pPr>
      <w:pStyle w:val="Header"/>
      <w:tabs>
        <w:tab w:val="clear" w:pos="4320"/>
        <w:tab w:val="center" w:pos="900"/>
      </w:tabs>
    </w:pPr>
    <w:r>
      <w:t xml:space="preserve">Page </w:t>
    </w:r>
    <w:r>
      <w:fldChar w:fldCharType="begin"/>
    </w:r>
    <w:r>
      <w:instrText xml:space="preserve"> PAGE \* Arabic \* MERGEFORMAT </w:instrText>
    </w:r>
    <w:r>
      <w:fldChar w:fldCharType="separate"/>
    </w:r>
    <w:r w:rsidR="001D7889">
      <w:rPr>
        <w:noProof/>
      </w:rPr>
      <w:t>2</w:t>
    </w:r>
    <w:r>
      <w:rPr>
        <w:noProof/>
      </w:rPr>
      <w:fldChar w:fldCharType="end"/>
    </w:r>
    <w:r>
      <w:tab/>
    </w:r>
    <w:r>
      <w:tab/>
    </w:r>
    <w:r>
      <w:rPr>
        <w:rFonts w:ascii="Myriad Pro" w:hAnsi="Myriad Pro"/>
      </w:rPr>
      <w:t xml:space="preserve">TECHnalysis Research </w:t>
    </w:r>
    <w:r w:rsidR="001751FF">
      <w:rPr>
        <w:rFonts w:ascii="Myriad Pro" w:hAnsi="Myriad Pro"/>
      </w:rPr>
      <w:t>Car Tech Survey</w:t>
    </w:r>
    <w:r w:rsidR="009F5475">
      <w:rPr>
        <w:rFonts w:ascii="Myriad Pro" w:hAnsi="Myriad Pro"/>
      </w:rPr>
      <w:t xml:space="preserve">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1C5234"/>
    <w:multiLevelType w:val="hybridMultilevel"/>
    <w:tmpl w:val="AEF0B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8303E15"/>
    <w:multiLevelType w:val="hybridMultilevel"/>
    <w:tmpl w:val="E61A2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7E73810"/>
    <w:multiLevelType w:val="hybridMultilevel"/>
    <w:tmpl w:val="F64A0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5" w15:restartNumberingAfterBreak="0">
    <w:nsid w:val="23122AA1"/>
    <w:multiLevelType w:val="hybridMultilevel"/>
    <w:tmpl w:val="203AC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4A7B9F"/>
    <w:multiLevelType w:val="hybridMultilevel"/>
    <w:tmpl w:val="B1F2F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18E051F"/>
    <w:multiLevelType w:val="hybridMultilevel"/>
    <w:tmpl w:val="4D4E0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C31F31"/>
    <w:multiLevelType w:val="hybridMultilevel"/>
    <w:tmpl w:val="C96CBD30"/>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9"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9"/>
  </w:num>
  <w:num w:numId="3">
    <w:abstractNumId w:val="14"/>
  </w:num>
  <w:num w:numId="4">
    <w:abstractNumId w:val="19"/>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15"/>
  </w:num>
  <w:num w:numId="19">
    <w:abstractNumId w:val="13"/>
  </w:num>
  <w:num w:numId="20">
    <w:abstractNumId w:val="1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E5"/>
    <w:rsid w:val="00011FBC"/>
    <w:rsid w:val="000152DF"/>
    <w:rsid w:val="000153B0"/>
    <w:rsid w:val="0003228B"/>
    <w:rsid w:val="0003711D"/>
    <w:rsid w:val="00037C90"/>
    <w:rsid w:val="00047492"/>
    <w:rsid w:val="00061972"/>
    <w:rsid w:val="00063310"/>
    <w:rsid w:val="00067E07"/>
    <w:rsid w:val="0008521E"/>
    <w:rsid w:val="00092DFE"/>
    <w:rsid w:val="000A541D"/>
    <w:rsid w:val="000B1052"/>
    <w:rsid w:val="000B70CC"/>
    <w:rsid w:val="000D0F53"/>
    <w:rsid w:val="000D6972"/>
    <w:rsid w:val="00104F6D"/>
    <w:rsid w:val="00123568"/>
    <w:rsid w:val="001240AB"/>
    <w:rsid w:val="00126D07"/>
    <w:rsid w:val="00143163"/>
    <w:rsid w:val="001572D2"/>
    <w:rsid w:val="001601E8"/>
    <w:rsid w:val="001751FF"/>
    <w:rsid w:val="001972A0"/>
    <w:rsid w:val="001A06B9"/>
    <w:rsid w:val="001A1F1E"/>
    <w:rsid w:val="001B53F1"/>
    <w:rsid w:val="001C1903"/>
    <w:rsid w:val="001D7889"/>
    <w:rsid w:val="001E12D4"/>
    <w:rsid w:val="001F3931"/>
    <w:rsid w:val="002065A8"/>
    <w:rsid w:val="0021623D"/>
    <w:rsid w:val="002431EC"/>
    <w:rsid w:val="002515EA"/>
    <w:rsid w:val="002546D4"/>
    <w:rsid w:val="0026639F"/>
    <w:rsid w:val="00280FF3"/>
    <w:rsid w:val="00291882"/>
    <w:rsid w:val="002A57E3"/>
    <w:rsid w:val="002B777F"/>
    <w:rsid w:val="002D3DBC"/>
    <w:rsid w:val="002D6A3A"/>
    <w:rsid w:val="002E2988"/>
    <w:rsid w:val="002E60D3"/>
    <w:rsid w:val="00326596"/>
    <w:rsid w:val="00331C3F"/>
    <w:rsid w:val="003542A8"/>
    <w:rsid w:val="00357E63"/>
    <w:rsid w:val="0036451F"/>
    <w:rsid w:val="00366AAA"/>
    <w:rsid w:val="00367A5A"/>
    <w:rsid w:val="003874E0"/>
    <w:rsid w:val="00390F70"/>
    <w:rsid w:val="00393F49"/>
    <w:rsid w:val="00396347"/>
    <w:rsid w:val="003D543E"/>
    <w:rsid w:val="003E4BB5"/>
    <w:rsid w:val="003E5C45"/>
    <w:rsid w:val="003F1215"/>
    <w:rsid w:val="00404F4B"/>
    <w:rsid w:val="00414BEE"/>
    <w:rsid w:val="00427783"/>
    <w:rsid w:val="00433305"/>
    <w:rsid w:val="00444C91"/>
    <w:rsid w:val="00454E1E"/>
    <w:rsid w:val="00456D3D"/>
    <w:rsid w:val="00457053"/>
    <w:rsid w:val="00465C43"/>
    <w:rsid w:val="004921DB"/>
    <w:rsid w:val="004A44B7"/>
    <w:rsid w:val="004B2A3E"/>
    <w:rsid w:val="004D44F0"/>
    <w:rsid w:val="004D61E3"/>
    <w:rsid w:val="004E7D71"/>
    <w:rsid w:val="00500AC4"/>
    <w:rsid w:val="005307BC"/>
    <w:rsid w:val="0053202A"/>
    <w:rsid w:val="00552500"/>
    <w:rsid w:val="00557B9C"/>
    <w:rsid w:val="00562635"/>
    <w:rsid w:val="0056519B"/>
    <w:rsid w:val="0057488A"/>
    <w:rsid w:val="00577270"/>
    <w:rsid w:val="0058533E"/>
    <w:rsid w:val="00597B45"/>
    <w:rsid w:val="005B0FD5"/>
    <w:rsid w:val="005B4AC4"/>
    <w:rsid w:val="005B7E85"/>
    <w:rsid w:val="005C4545"/>
    <w:rsid w:val="005C621D"/>
    <w:rsid w:val="005F4F0B"/>
    <w:rsid w:val="005F6E3C"/>
    <w:rsid w:val="00604910"/>
    <w:rsid w:val="00617603"/>
    <w:rsid w:val="006232F4"/>
    <w:rsid w:val="00626D19"/>
    <w:rsid w:val="00644661"/>
    <w:rsid w:val="00646511"/>
    <w:rsid w:val="00670501"/>
    <w:rsid w:val="006817AF"/>
    <w:rsid w:val="006824BF"/>
    <w:rsid w:val="006843F2"/>
    <w:rsid w:val="006A37F9"/>
    <w:rsid w:val="006B1869"/>
    <w:rsid w:val="006B538F"/>
    <w:rsid w:val="006B5619"/>
    <w:rsid w:val="006D6586"/>
    <w:rsid w:val="006E74EE"/>
    <w:rsid w:val="00712F73"/>
    <w:rsid w:val="00734F29"/>
    <w:rsid w:val="00741938"/>
    <w:rsid w:val="0075010D"/>
    <w:rsid w:val="0077755C"/>
    <w:rsid w:val="007A0918"/>
    <w:rsid w:val="007B1D8C"/>
    <w:rsid w:val="007B1EFA"/>
    <w:rsid w:val="007C4C6E"/>
    <w:rsid w:val="007D3A73"/>
    <w:rsid w:val="007D5CD4"/>
    <w:rsid w:val="007E0C97"/>
    <w:rsid w:val="007F2549"/>
    <w:rsid w:val="007F2FD2"/>
    <w:rsid w:val="007F3CF0"/>
    <w:rsid w:val="007F5F15"/>
    <w:rsid w:val="008049BF"/>
    <w:rsid w:val="00812636"/>
    <w:rsid w:val="008160F3"/>
    <w:rsid w:val="0082491E"/>
    <w:rsid w:val="00826A2E"/>
    <w:rsid w:val="008341B5"/>
    <w:rsid w:val="00865201"/>
    <w:rsid w:val="00882828"/>
    <w:rsid w:val="008913BD"/>
    <w:rsid w:val="008A1CF4"/>
    <w:rsid w:val="008A7AE4"/>
    <w:rsid w:val="008B4CF0"/>
    <w:rsid w:val="008C5CD2"/>
    <w:rsid w:val="008C6488"/>
    <w:rsid w:val="008C7184"/>
    <w:rsid w:val="008E4DE5"/>
    <w:rsid w:val="008F3111"/>
    <w:rsid w:val="008F32EF"/>
    <w:rsid w:val="00901606"/>
    <w:rsid w:val="00902601"/>
    <w:rsid w:val="009029A3"/>
    <w:rsid w:val="0092029F"/>
    <w:rsid w:val="00921FD0"/>
    <w:rsid w:val="0093549E"/>
    <w:rsid w:val="00936A59"/>
    <w:rsid w:val="00946623"/>
    <w:rsid w:val="00947E06"/>
    <w:rsid w:val="00956173"/>
    <w:rsid w:val="0096110B"/>
    <w:rsid w:val="00963BF5"/>
    <w:rsid w:val="00990F24"/>
    <w:rsid w:val="009A3D57"/>
    <w:rsid w:val="009A760C"/>
    <w:rsid w:val="009C2945"/>
    <w:rsid w:val="009F5475"/>
    <w:rsid w:val="00A02E95"/>
    <w:rsid w:val="00A21786"/>
    <w:rsid w:val="00A3096C"/>
    <w:rsid w:val="00A32E5E"/>
    <w:rsid w:val="00A478CE"/>
    <w:rsid w:val="00A53A29"/>
    <w:rsid w:val="00A55433"/>
    <w:rsid w:val="00A63900"/>
    <w:rsid w:val="00A8124B"/>
    <w:rsid w:val="00A8764E"/>
    <w:rsid w:val="00A9369A"/>
    <w:rsid w:val="00A9662E"/>
    <w:rsid w:val="00AB2992"/>
    <w:rsid w:val="00AC1D9A"/>
    <w:rsid w:val="00AD657B"/>
    <w:rsid w:val="00AE2B8A"/>
    <w:rsid w:val="00AE3322"/>
    <w:rsid w:val="00AE5C97"/>
    <w:rsid w:val="00AF113D"/>
    <w:rsid w:val="00B30672"/>
    <w:rsid w:val="00B43131"/>
    <w:rsid w:val="00B50F3F"/>
    <w:rsid w:val="00B536A0"/>
    <w:rsid w:val="00B637A8"/>
    <w:rsid w:val="00B67E43"/>
    <w:rsid w:val="00B76225"/>
    <w:rsid w:val="00B82656"/>
    <w:rsid w:val="00BA46C3"/>
    <w:rsid w:val="00BD5149"/>
    <w:rsid w:val="00BF1E41"/>
    <w:rsid w:val="00BF52BE"/>
    <w:rsid w:val="00C10C75"/>
    <w:rsid w:val="00C26972"/>
    <w:rsid w:val="00C27E9E"/>
    <w:rsid w:val="00C306C0"/>
    <w:rsid w:val="00C319BB"/>
    <w:rsid w:val="00C33A8D"/>
    <w:rsid w:val="00C34CD3"/>
    <w:rsid w:val="00C36F66"/>
    <w:rsid w:val="00C64A02"/>
    <w:rsid w:val="00C7018C"/>
    <w:rsid w:val="00C72006"/>
    <w:rsid w:val="00C86E4F"/>
    <w:rsid w:val="00CA2BB7"/>
    <w:rsid w:val="00CA31CA"/>
    <w:rsid w:val="00CD456A"/>
    <w:rsid w:val="00CF79FC"/>
    <w:rsid w:val="00D27EC0"/>
    <w:rsid w:val="00D445FA"/>
    <w:rsid w:val="00D64912"/>
    <w:rsid w:val="00D67690"/>
    <w:rsid w:val="00D73818"/>
    <w:rsid w:val="00D81BB9"/>
    <w:rsid w:val="00D82B7A"/>
    <w:rsid w:val="00D8482D"/>
    <w:rsid w:val="00DA603B"/>
    <w:rsid w:val="00DE14A6"/>
    <w:rsid w:val="00DE246E"/>
    <w:rsid w:val="00DE7920"/>
    <w:rsid w:val="00DF10E8"/>
    <w:rsid w:val="00E15CA2"/>
    <w:rsid w:val="00E26FBB"/>
    <w:rsid w:val="00E3289E"/>
    <w:rsid w:val="00E37C8E"/>
    <w:rsid w:val="00E900B7"/>
    <w:rsid w:val="00E941BD"/>
    <w:rsid w:val="00EB1BD4"/>
    <w:rsid w:val="00EC39A3"/>
    <w:rsid w:val="00EC5E79"/>
    <w:rsid w:val="00ED0162"/>
    <w:rsid w:val="00ED294A"/>
    <w:rsid w:val="00ED6603"/>
    <w:rsid w:val="00EE02F5"/>
    <w:rsid w:val="00EE1C8F"/>
    <w:rsid w:val="00EE4015"/>
    <w:rsid w:val="00EF0D14"/>
    <w:rsid w:val="00EF171B"/>
    <w:rsid w:val="00EF4ABA"/>
    <w:rsid w:val="00EF6CBF"/>
    <w:rsid w:val="00F24A15"/>
    <w:rsid w:val="00F2518B"/>
    <w:rsid w:val="00F27B56"/>
    <w:rsid w:val="00F33593"/>
    <w:rsid w:val="00F40951"/>
    <w:rsid w:val="00F8439D"/>
    <w:rsid w:val="00FB5345"/>
    <w:rsid w:val="00FC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BDF461"/>
  <w15:docId w15:val="{2D7191C7-46CB-441C-81EB-389858FE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55433"/>
    <w:rPr>
      <w:rFonts w:ascii="Arial" w:hAnsi="Arial"/>
      <w:spacing w:val="-5"/>
    </w:rPr>
  </w:style>
  <w:style w:type="paragraph" w:styleId="Heading1">
    <w:name w:val="heading 1"/>
    <w:basedOn w:val="Normal"/>
    <w:next w:val="BodyText"/>
    <w:qFormat/>
    <w:rsid w:val="006843F2"/>
    <w:pPr>
      <w:keepNext/>
      <w:keepLines/>
      <w:spacing w:after="200"/>
      <w:ind w:left="720"/>
      <w:outlineLvl w:val="0"/>
    </w:pPr>
    <w:rPr>
      <w:rFonts w:ascii="Arial Black" w:hAnsi="Arial Black"/>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link w:val="BodyText"/>
    <w:rsid w:val="006843F2"/>
    <w:rPr>
      <w:rFonts w:ascii="Arial" w:hAnsi="Arial"/>
      <w:spacing w:val="-5"/>
    </w:rPr>
  </w:style>
  <w:style w:type="paragraph" w:styleId="Date">
    <w:name w:val="Date"/>
    <w:basedOn w:val="BodyText"/>
    <w:qFormat/>
    <w:rsid w:val="00CD456A"/>
    <w:pPr>
      <w:pBdr>
        <w:top w:val="single" w:sz="4" w:space="3" w:color="595959"/>
        <w:left w:val="single" w:sz="4" w:space="2" w:color="595959"/>
        <w:bottom w:val="single" w:sz="4" w:space="3" w:color="595959"/>
        <w:right w:val="single" w:sz="4" w:space="0" w:color="595959"/>
      </w:pBdr>
      <w:shd w:val="solid" w:color="595959" w:fill="auto"/>
      <w:spacing w:line="240" w:lineRule="auto"/>
      <w:ind w:firstLine="0"/>
      <w:jc w:val="left"/>
    </w:pPr>
    <w:rPr>
      <w:rFonts w:ascii="Arial Black" w:hAnsi="Arial Black"/>
      <w:color w:val="FFFFFF"/>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Arial Black" w:hAnsi="Arial Black"/>
      <w:spacing w:val="-20"/>
      <w:kern w:val="28"/>
      <w:sz w:val="108"/>
    </w:rPr>
  </w:style>
  <w:style w:type="paragraph" w:styleId="Subtitle">
    <w:name w:val="Subtitle"/>
    <w:basedOn w:val="Normal"/>
    <w:next w:val="BodyText"/>
    <w:semiHidden/>
    <w:unhideWhenUsed/>
    <w:qFormat/>
    <w:rsid w:val="00E37C8E"/>
    <w:pPr>
      <w:spacing w:after="140" w:line="320" w:lineRule="exact"/>
    </w:p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Arial Black" w:hAnsi="Arial Black"/>
      <w:color w:val="FFFFFF"/>
      <w:spacing w:val="-15"/>
      <w:sz w:val="32"/>
      <w:szCs w:val="32"/>
    </w:rPr>
  </w:style>
  <w:style w:type="character" w:styleId="Emphasis">
    <w:name w:val="Emphasis"/>
    <w:qFormat/>
    <w:rsid w:val="006843F2"/>
    <w:rPr>
      <w:rFonts w:ascii="Arial Black" w:hAnsi="Arial Black"/>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link w:val="CommentText"/>
    <w:semiHidden/>
    <w:rsid w:val="006843F2"/>
    <w:rPr>
      <w:rFonts w:ascii="Arial" w:hAnsi="Arial"/>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unhideWhenUsed/>
    <w:rsid w:val="00617603"/>
    <w:rPr>
      <w:color w:val="0000FF"/>
      <w:u w:val="single"/>
    </w:rPr>
  </w:style>
  <w:style w:type="paragraph" w:styleId="CommentSubject">
    <w:name w:val="annotation subject"/>
    <w:basedOn w:val="CommentText"/>
    <w:next w:val="CommentText"/>
    <w:link w:val="CommentSubjectChar"/>
    <w:semiHidden/>
    <w:unhideWhenUsed/>
    <w:rsid w:val="00FB5345"/>
    <w:rPr>
      <w:b/>
      <w:bCs/>
    </w:rPr>
  </w:style>
  <w:style w:type="character" w:customStyle="1" w:styleId="CommentSubjectChar">
    <w:name w:val="Comment Subject Char"/>
    <w:basedOn w:val="CommentTextChar"/>
    <w:link w:val="CommentSubject"/>
    <w:semiHidden/>
    <w:rsid w:val="00FB5345"/>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nalysisresear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8b8b5c19c304d4d2/Technalysis%20Research/Press%20Releases/bob@technalysisresearch.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chnalysisresearch.com/downloads/TECHnalysis%20Research%20Connected%20Car%20Survey%20Report%20Highlight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_000\AppData\Roaming\Microsoft\Templates\Press%20release%20(Profession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69</TotalTime>
  <Pages>2</Pages>
  <Words>575</Words>
  <Characters>3246</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
  <LinksUpToDate>false</LinksUpToDate>
  <CharactersWithSpaces>3801</CharactersWithSpaces>
  <SharedDoc>false</SharedDoc>
  <HLinks>
    <vt:vector size="6" baseType="variant">
      <vt:variant>
        <vt:i4>6488155</vt:i4>
      </vt:variant>
      <vt:variant>
        <vt:i4>0</vt:i4>
      </vt:variant>
      <vt:variant>
        <vt:i4>0</vt:i4>
      </vt:variant>
      <vt:variant>
        <vt:i4>5</vt:i4>
      </vt:variant>
      <vt:variant>
        <vt:lpwstr>mailto:bob@technalysisresearch.com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TECHnalysis Research, LLC</dc:subject>
  <dc:creator>Windows User</dc:creator>
  <cp:keywords/>
  <dc:description>Worldwide Device Usage Study Highlights Major Shifts in Consumer Behaviors with Smartphones, Tablets, PCs and TVs</dc:description>
  <cp:lastModifiedBy>Bob O'Donnell</cp:lastModifiedBy>
  <cp:revision>8</cp:revision>
  <dcterms:created xsi:type="dcterms:W3CDTF">2016-09-06T07:06:00Z</dcterms:created>
  <dcterms:modified xsi:type="dcterms:W3CDTF">2016-09-06T17:14:00Z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